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F" w:rsidRDefault="001672AF" w:rsidP="001672AF">
      <w:pPr>
        <w:widowControl w:val="0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1672AF" w:rsidRDefault="001672AF" w:rsidP="001672AF">
      <w:pPr>
        <w:widowControl w:val="0"/>
        <w:spacing w:line="240" w:lineRule="auto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="00BB78E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порядке   формирования муниципального задания </w:t>
      </w:r>
    </w:p>
    <w:p w:rsidR="001672AF" w:rsidRDefault="001672AF" w:rsidP="001672AF">
      <w:pPr>
        <w:widowControl w:val="0"/>
        <w:spacing w:line="240" w:lineRule="auto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 муниципальных услуг (выполнение работ) муниципальным учреждениям Ковылкинского сельского поселения</w:t>
      </w:r>
      <w:r w:rsidR="00BB78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72AF" w:rsidRDefault="004E05BC" w:rsidP="001672AF">
      <w:pPr>
        <w:widowControl w:val="0"/>
        <w:ind w:left="12333" w:right="1099"/>
        <w:jc w:val="both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608.1pt;margin-top:21.4pt;width:123.75pt;height:297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053"/>
                  </w:tblGrid>
                  <w:tr w:rsidR="001672AF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672AF" w:rsidRDefault="001672A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672AF" w:rsidRDefault="001672A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Коды</w:t>
                        </w:r>
                      </w:p>
                    </w:tc>
                  </w:tr>
                  <w:tr w:rsidR="001672A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0506501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4E05B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09.01.18</w:t>
                        </w:r>
                      </w:p>
                    </w:tc>
                  </w:tr>
                  <w:tr w:rsidR="001672A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672A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1672AF" w:rsidRDefault="001672AF" w:rsidP="001672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672AF" w:rsidRPr="00A6783D" w:rsidRDefault="001672AF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678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ОТЧЕТ О ВЫПОЛНЕНИИ</w:t>
      </w:r>
    </w:p>
    <w:p w:rsidR="001672AF" w:rsidRPr="00A6783D" w:rsidRDefault="001672AF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678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1672AF" w:rsidRDefault="007E7266" w:rsidP="007E7266">
      <w:pPr>
        <w:widowControl w:val="0"/>
        <w:tabs>
          <w:tab w:val="right" w:pos="2698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BB78E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  <w:r w:rsidR="004E05B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 w:rsidR="00406770">
        <w:rPr>
          <w:rFonts w:ascii="Times New Roman" w:hAnsi="Times New Roman"/>
          <w:sz w:val="24"/>
          <w:szCs w:val="24"/>
          <w:shd w:val="clear" w:color="auto" w:fill="FFFFFF"/>
        </w:rPr>
        <w:t xml:space="preserve">за </w:t>
      </w:r>
      <w:r w:rsidR="00BB78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6770">
        <w:rPr>
          <w:rFonts w:ascii="Times New Roman" w:hAnsi="Times New Roman"/>
          <w:sz w:val="24"/>
          <w:szCs w:val="24"/>
          <w:shd w:val="clear" w:color="auto" w:fill="FFFFFF"/>
        </w:rPr>
        <w:t xml:space="preserve">2017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год</w:t>
      </w:r>
    </w:p>
    <w:p w:rsidR="001672AF" w:rsidRDefault="00494F0A" w:rsidP="001672AF">
      <w:pPr>
        <w:widowControl w:val="0"/>
        <w:tabs>
          <w:tab w:val="right" w:pos="2698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«</w:t>
      </w:r>
      <w:r w:rsidR="004E05BC">
        <w:rPr>
          <w:rFonts w:ascii="Times New Roman" w:hAnsi="Times New Roman"/>
          <w:sz w:val="24"/>
          <w:szCs w:val="24"/>
          <w:shd w:val="clear" w:color="auto" w:fill="FFFFFF"/>
        </w:rPr>
        <w:t>09</w:t>
      </w:r>
      <w:r w:rsidR="007E726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4E05BC">
        <w:rPr>
          <w:rFonts w:ascii="Times New Roman" w:hAnsi="Times New Roman"/>
          <w:sz w:val="24"/>
          <w:szCs w:val="24"/>
          <w:shd w:val="clear" w:color="auto" w:fill="FFFFFF"/>
        </w:rPr>
        <w:t xml:space="preserve"> ЯНВАРЯ  2018</w:t>
      </w:r>
      <w:bookmarkStart w:id="0" w:name="_GoBack"/>
      <w:bookmarkEnd w:id="0"/>
      <w:r w:rsidR="001672AF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1672AF" w:rsidRDefault="001672AF" w:rsidP="001672AF">
      <w:pPr>
        <w:widowControl w:val="0"/>
        <w:tabs>
          <w:tab w:val="right" w:pos="2698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72AF" w:rsidRDefault="001672AF" w:rsidP="001672AF">
      <w:pPr>
        <w:spacing w:after="0"/>
        <w:rPr>
          <w:rFonts w:ascii="Times New Roman" w:hAnsi="Times New Roman"/>
          <w:sz w:val="24"/>
          <w:szCs w:val="24"/>
        </w:rPr>
        <w:sectPr w:rsidR="001672AF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672AF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Наименование  муниципального учреждения Ростовской области (обособленного подраз</w:t>
      </w:r>
      <w:r w:rsidR="00494F0A"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деления) </w:t>
      </w:r>
    </w:p>
    <w:p w:rsidR="00494F0A" w:rsidRPr="00494F0A" w:rsidRDefault="00494F0A" w:rsidP="00494F0A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Муниципальное бюджетное учреждение культуры «Центр культурного обслуживания»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</w:rPr>
      </w:pPr>
      <w:r w:rsidRPr="0049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94F0A" w:rsidRPr="00494F0A">
        <w:rPr>
          <w:rFonts w:ascii="Times New Roman" w:hAnsi="Times New Roman"/>
          <w:sz w:val="24"/>
          <w:szCs w:val="24"/>
        </w:rPr>
        <w:t xml:space="preserve">   </w:t>
      </w:r>
    </w:p>
    <w:p w:rsidR="001672AF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Виды деятельности муниципального учреждения Ростовской области (обособленного подразд</w:t>
      </w:r>
      <w:r w:rsidR="00494F0A">
        <w:rPr>
          <w:rFonts w:ascii="Times New Roman" w:hAnsi="Times New Roman"/>
          <w:bCs/>
          <w:sz w:val="24"/>
          <w:szCs w:val="24"/>
          <w:shd w:val="clear" w:color="auto" w:fill="FFFFFF"/>
        </w:rPr>
        <w:t>еления)</w:t>
      </w:r>
    </w:p>
    <w:p w:rsidR="00494F0A" w:rsidRPr="00494F0A" w:rsidRDefault="00494F0A" w:rsidP="00494F0A">
      <w:pPr>
        <w:pStyle w:val="a3"/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Деятельность библиотек, архивов, учреждений культуры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</w:rPr>
      </w:pPr>
      <w:r w:rsidRPr="0049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94F0A">
        <w:rPr>
          <w:rFonts w:ascii="Times New Roman" w:hAnsi="Times New Roman"/>
          <w:sz w:val="24"/>
          <w:szCs w:val="24"/>
        </w:rPr>
        <w:t xml:space="preserve">    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Вид муниципального учреждения Ковылкинского сельского поселения  </w:t>
      </w:r>
      <w:r w:rsidR="007E7266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учреждение клубного типа</w:t>
      </w: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(указывается вид  муниципального учреждения  </w:t>
      </w: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 сельского поселения</w:t>
      </w: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</w:rPr>
        <w:t>Период</w:t>
      </w:r>
      <w:r w:rsidR="007E7266">
        <w:rPr>
          <w:rFonts w:ascii="Times New Roman" w:hAnsi="Times New Roman"/>
          <w:bCs/>
          <w:sz w:val="24"/>
          <w:szCs w:val="24"/>
        </w:rPr>
        <w:t xml:space="preserve">ичность </w:t>
      </w:r>
      <w:r w:rsidR="00BB78E1">
        <w:rPr>
          <w:rFonts w:ascii="Times New Roman" w:hAnsi="Times New Roman"/>
          <w:b/>
          <w:bCs/>
          <w:i/>
          <w:sz w:val="24"/>
          <w:szCs w:val="24"/>
          <w:u w:val="single"/>
        </w:rPr>
        <w:t>1 раз в ПОЛУГОДИЕ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1672AF" w:rsidRDefault="001672AF" w:rsidP="001672AF">
      <w:pPr>
        <w:spacing w:after="0"/>
        <w:rPr>
          <w:rFonts w:ascii="Times New Roman" w:hAnsi="Times New Roman"/>
          <w:b/>
          <w:sz w:val="24"/>
          <w:szCs w:val="24"/>
        </w:rPr>
        <w:sectPr w:rsidR="001672AF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672AF" w:rsidRPr="007E7266" w:rsidRDefault="007E7266" w:rsidP="007E7266">
      <w:pPr>
        <w:keepNext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</w:t>
      </w:r>
      <w:r w:rsidR="001672AF"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1672AF"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2)</w:t>
      </w:r>
    </w:p>
    <w:p w:rsidR="001672AF" w:rsidRPr="007E7266" w:rsidRDefault="00494F0A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РАЗДЕЛ 1</w:t>
      </w:r>
    </w:p>
    <w:p w:rsidR="001672AF" w:rsidRPr="007E7266" w:rsidRDefault="004E05BC" w:rsidP="007E7266">
      <w:pPr>
        <w:widowControl w:val="0"/>
        <w:rPr>
          <w:rFonts w:ascii="Times New Roman" w:hAnsi="Times New Roman"/>
          <w:sz w:val="24"/>
          <w:szCs w:val="24"/>
        </w:rPr>
      </w:pPr>
      <w:r>
        <w:pict>
          <v:shape id="Text Box 11" o:spid="_x0000_s1029" type="#_x0000_t202" style="position:absolute;margin-left:611.45pt;margin-top:11.85pt;width:125.35pt;height:8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69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1134"/>
                  </w:tblGrid>
                  <w:tr w:rsidR="001672AF" w:rsidTr="00A6783D">
                    <w:trPr>
                      <w:trHeight w:val="1395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672AF" w:rsidRDefault="001672AF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 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672AF" w:rsidRDefault="001672A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7266" w:rsidRDefault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E7266" w:rsidRDefault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E7266" w:rsidRDefault="007E7266" w:rsidP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672AF" w:rsidRDefault="007E7266" w:rsidP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1672AF" w:rsidRDefault="001672AF" w:rsidP="001672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72AF" w:rsidRPr="007E7266">
        <w:rPr>
          <w:rFonts w:ascii="Times New Roman" w:hAnsi="Times New Roman"/>
          <w:sz w:val="24"/>
          <w:szCs w:val="24"/>
          <w:shd w:val="clear" w:color="auto" w:fill="FFFFFF"/>
        </w:rPr>
        <w:t>1. Наи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менование муниципальной услуги </w:t>
      </w:r>
      <w:r w:rsidR="007E7266" w:rsidRPr="007E7266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Организация мероприятий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</w:rPr>
      </w:pP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7E7266">
        <w:rPr>
          <w:rFonts w:ascii="Times New Roman" w:hAnsi="Times New Roman"/>
          <w:sz w:val="24"/>
          <w:szCs w:val="24"/>
        </w:rPr>
        <w:t> </w:t>
      </w: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Категории потребите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лей муниципальной услуги  </w:t>
      </w:r>
      <w:r w:rsidR="007E7266" w:rsidRPr="007E7266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физические лица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7E7266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proofErr w:type="gramEnd"/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услуги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4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553"/>
        <w:gridCol w:w="889"/>
        <w:gridCol w:w="1088"/>
        <w:gridCol w:w="1088"/>
        <w:gridCol w:w="1092"/>
        <w:gridCol w:w="1126"/>
        <w:gridCol w:w="961"/>
        <w:gridCol w:w="558"/>
        <w:gridCol w:w="1028"/>
        <w:gridCol w:w="996"/>
        <w:gridCol w:w="936"/>
        <w:gridCol w:w="1510"/>
        <w:gridCol w:w="1190"/>
      </w:tblGrid>
      <w:tr w:rsidR="001672AF" w:rsidTr="001C6F18">
        <w:trPr>
          <w:trHeight w:hRule="exact" w:val="68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1672AF" w:rsidTr="001C6F18">
        <w:trPr>
          <w:trHeight w:val="99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государст-венном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на отчетную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допусти-мое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(возмож-ное) отклоне-ние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причина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отклонения</w:t>
            </w:r>
          </w:p>
        </w:tc>
      </w:tr>
      <w:tr w:rsidR="001C6F18" w:rsidTr="001C6F18">
        <w:trPr>
          <w:trHeight w:val="47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_________ (наимено-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311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C6F18" w:rsidTr="001C6F18">
        <w:trPr>
          <w:trHeight w:hRule="exact" w:val="15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266" w:rsidRDefault="007E7266" w:rsidP="007E7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00000000000603117141400</w:t>
            </w:r>
          </w:p>
          <w:p w:rsidR="001672AF" w:rsidRPr="007E7266" w:rsidRDefault="007E7266" w:rsidP="007E7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9000700200000001101</w:t>
            </w:r>
            <w:r w:rsidR="001C6F1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Народные гуляния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раздники,торжественные мер-я,памятные даты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России за исключением Москвы и Санкт-Петербурга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828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проведённых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E05BC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C6F18" w:rsidTr="001C6F18">
        <w:trPr>
          <w:trHeight w:hRule="exact" w:val="15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301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72AF" w:rsidRDefault="001672AF" w:rsidP="001672AF">
      <w:pPr>
        <w:keepNext/>
        <w:spacing w:before="240" w:after="60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022"/>
        <w:gridCol w:w="1275"/>
      </w:tblGrid>
      <w:tr w:rsidR="001672AF" w:rsidTr="00406770">
        <w:trPr>
          <w:trHeight w:val="535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размер платы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(цена, тариф)</w:t>
            </w:r>
          </w:p>
        </w:tc>
      </w:tr>
      <w:tr w:rsidR="001672AF" w:rsidTr="00406770">
        <w:trPr>
          <w:trHeight w:val="936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государст-венном задании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испол-нено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допус-тимое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возмож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откло-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превыша-ющее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допус-тимое (возмож-ное) значение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откло-нения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72AF" w:rsidTr="00406770">
        <w:trPr>
          <w:trHeight w:val="1159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72AF" w:rsidTr="00406770">
        <w:trPr>
          <w:trHeight w:hRule="exact" w:val="30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72AF" w:rsidTr="00406770">
        <w:trPr>
          <w:trHeight w:hRule="exact" w:val="265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00000000000603117141400</w:t>
            </w:r>
          </w:p>
          <w:p w:rsidR="001672AF" w:rsidRPr="001C6F18" w:rsidRDefault="001C6F18" w:rsidP="001C6F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9000700200000001101101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Народные гуляния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раздники,торжественные мер-я,памятные даты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России за исключением Москвы и Санкт-Петербурга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406770">
        <w:trPr>
          <w:trHeight w:hRule="exact" w:val="1012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проведённых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E05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AF" w:rsidTr="00406770">
        <w:trPr>
          <w:trHeight w:hRule="exact" w:val="273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406770">
        <w:trPr>
          <w:trHeight w:hRule="exact" w:val="291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2AF" w:rsidRDefault="001672AF" w:rsidP="001672AF">
      <w:pPr>
        <w:widowControl w:val="0"/>
        <w:rPr>
          <w:rFonts w:ascii="Times New Roman" w:hAnsi="Times New Roman"/>
          <w:sz w:val="24"/>
          <w:szCs w:val="24"/>
        </w:rPr>
      </w:pPr>
    </w:p>
    <w:p w:rsidR="001672AF" w:rsidRPr="007F4A5E" w:rsidRDefault="001672AF" w:rsidP="001672AF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3)</w:t>
      </w:r>
    </w:p>
    <w:p w:rsidR="001672AF" w:rsidRPr="007F4A5E" w:rsidRDefault="004E05BC" w:rsidP="001672AF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pict>
          <v:shape id="Text Box 8" o:spid="_x0000_s1026" type="#_x0000_t202" style="position:absolute;left:0;text-align:left;margin-left:597.4pt;margin-top:4.1pt;width:139.5pt;height:9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999"/>
                  </w:tblGrid>
                  <w:tr w:rsidR="001672AF" w:rsidTr="00A6783D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672AF" w:rsidRDefault="001672AF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eastAsiaTheme="minorEastAsia" w:cstheme="minorBidi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1672AF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14.009.0</w:t>
                        </w:r>
                      </w:p>
                    </w:tc>
                  </w:tr>
                </w:tbl>
                <w:p w:rsidR="001672AF" w:rsidRDefault="001672AF" w:rsidP="001672AF">
                  <w:pPr>
                    <w:ind w:hanging="142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72AF"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</w:t>
      </w:r>
      <w:r w:rsidR="007F4A5E"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</w:p>
    <w:p w:rsidR="001672AF" w:rsidRDefault="001672AF" w:rsidP="007F4A5E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u w:val="single"/>
          <w:shd w:val="clear" w:color="auto" w:fill="FFFFFF"/>
        </w:rPr>
      </w:pPr>
      <w:r w:rsidRPr="007F4A5E">
        <w:rPr>
          <w:rFonts w:ascii="Times New Roman" w:hAnsi="Times New Roman"/>
          <w:shd w:val="clear" w:color="auto" w:fill="FFFFFF"/>
        </w:rPr>
        <w:t xml:space="preserve">Наименование работы </w:t>
      </w:r>
      <w:r w:rsidR="007F4A5E">
        <w:rPr>
          <w:rFonts w:ascii="Times New Roman" w:hAnsi="Times New Roman"/>
          <w:b/>
          <w:i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7F4A5E" w:rsidRPr="007F4A5E" w:rsidRDefault="007F4A5E" w:rsidP="007F4A5E">
      <w:pPr>
        <w:pStyle w:val="a3"/>
        <w:ind w:left="720"/>
        <w:rPr>
          <w:rFonts w:ascii="Times New Roman" w:hAnsi="Times New Roman"/>
          <w:b/>
          <w:i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u w:val="single"/>
          <w:shd w:val="clear" w:color="auto" w:fill="FFFFFF"/>
        </w:rPr>
        <w:t>самодеятельного народного творчества</w:t>
      </w:r>
    </w:p>
    <w:p w:rsidR="001672AF" w:rsidRPr="007F4A5E" w:rsidRDefault="001672AF" w:rsidP="007F4A5E">
      <w:pPr>
        <w:pStyle w:val="a3"/>
        <w:rPr>
          <w:rFonts w:ascii="Times New Roman" w:hAnsi="Times New Roman"/>
        </w:rPr>
      </w:pPr>
    </w:p>
    <w:p w:rsidR="001672AF" w:rsidRPr="007F4A5E" w:rsidRDefault="001672AF" w:rsidP="007F4A5E">
      <w:pPr>
        <w:pStyle w:val="a3"/>
        <w:rPr>
          <w:rFonts w:ascii="Times New Roman" w:hAnsi="Times New Roman"/>
          <w:b/>
          <w:bCs/>
          <w:i/>
          <w:u w:val="single"/>
          <w:shd w:val="clear" w:color="auto" w:fill="FFFFFF"/>
        </w:rPr>
      </w:pPr>
      <w:r w:rsidRPr="007F4A5E">
        <w:rPr>
          <w:rFonts w:ascii="Times New Roman" w:hAnsi="Times New Roman"/>
          <w:bCs/>
          <w:shd w:val="clear" w:color="auto" w:fill="FFFFFF"/>
        </w:rPr>
        <w:t>2. Категории потребителей работ</w:t>
      </w:r>
      <w:r w:rsidR="007F4A5E">
        <w:rPr>
          <w:rFonts w:ascii="Times New Roman" w:hAnsi="Times New Roman"/>
          <w:bCs/>
          <w:shd w:val="clear" w:color="auto" w:fill="FFFFFF"/>
        </w:rPr>
        <w:t xml:space="preserve">ы </w:t>
      </w:r>
      <w:r w:rsidR="007F4A5E">
        <w:rPr>
          <w:rFonts w:ascii="Times New Roman" w:hAnsi="Times New Roman"/>
          <w:b/>
          <w:bCs/>
          <w:i/>
          <w:u w:val="single"/>
          <w:shd w:val="clear" w:color="auto" w:fill="FFFFFF"/>
        </w:rPr>
        <w:t>физические лица</w:t>
      </w:r>
    </w:p>
    <w:p w:rsidR="001672AF" w:rsidRPr="007F4A5E" w:rsidRDefault="001672AF" w:rsidP="007F4A5E">
      <w:pPr>
        <w:pStyle w:val="a3"/>
        <w:rPr>
          <w:rFonts w:ascii="Times New Roman" w:hAnsi="Times New Roman"/>
        </w:rPr>
      </w:pPr>
    </w:p>
    <w:p w:rsidR="001672AF" w:rsidRPr="007F4A5E" w:rsidRDefault="001672AF" w:rsidP="007F4A5E">
      <w:pPr>
        <w:pStyle w:val="a3"/>
        <w:rPr>
          <w:rFonts w:ascii="Times New Roman" w:hAnsi="Times New Roman"/>
          <w:shd w:val="clear" w:color="auto" w:fill="FFFFFF"/>
        </w:rPr>
      </w:pPr>
      <w:r w:rsidRPr="007F4A5E">
        <w:rPr>
          <w:rFonts w:ascii="Times New Roman" w:hAnsi="Times New Roman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672AF" w:rsidRPr="007F4A5E" w:rsidRDefault="001672AF" w:rsidP="007F4A5E">
      <w:pPr>
        <w:pStyle w:val="a3"/>
        <w:rPr>
          <w:rFonts w:ascii="Times New Roman" w:hAnsi="Times New Roman"/>
          <w:bCs/>
          <w:shd w:val="clear" w:color="auto" w:fill="FFFFFF"/>
        </w:rPr>
      </w:pPr>
      <w:r w:rsidRPr="007F4A5E">
        <w:rPr>
          <w:rFonts w:ascii="Times New Roman" w:hAnsi="Times New Roman"/>
          <w:bCs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1672AF" w:rsidTr="007F4A5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Уникаль-ный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качества работы</w:t>
            </w:r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 в муниципальном-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нено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откло-нения</w:t>
            </w:r>
            <w:proofErr w:type="gramEnd"/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7F4A5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2AF" w:rsidTr="007F4A5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000000000006031171407025100000000000004101101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участников 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2AF" w:rsidRDefault="001672AF" w:rsidP="001672AF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1672AF" w:rsidRDefault="001672AF" w:rsidP="001672AF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572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330"/>
        <w:gridCol w:w="1329"/>
        <w:gridCol w:w="1332"/>
        <w:gridCol w:w="1329"/>
        <w:gridCol w:w="1329"/>
        <w:gridCol w:w="1125"/>
        <w:gridCol w:w="962"/>
        <w:gridCol w:w="591"/>
        <w:gridCol w:w="1222"/>
        <w:gridCol w:w="995"/>
        <w:gridCol w:w="1289"/>
        <w:gridCol w:w="1172"/>
        <w:gridCol w:w="1242"/>
      </w:tblGrid>
      <w:tr w:rsidR="001672AF" w:rsidTr="00273781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4067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</w:t>
            </w:r>
            <w:r w:rsidR="001672AF">
              <w:rPr>
                <w:rFonts w:ascii="Times New Roman" w:hAnsi="Times New Roman"/>
                <w:bCs/>
                <w:sz w:val="24"/>
                <w:szCs w:val="24"/>
              </w:rPr>
              <w:t xml:space="preserve">кальный номер </w:t>
            </w:r>
            <w:proofErr w:type="gramStart"/>
            <w:r w:rsidR="001672AF">
              <w:rPr>
                <w:rFonts w:ascii="Times New Roman" w:hAnsi="Times New Roman"/>
                <w:bCs/>
                <w:sz w:val="24"/>
                <w:szCs w:val="24"/>
              </w:rPr>
              <w:t>реестро-вой</w:t>
            </w:r>
            <w:proofErr w:type="gramEnd"/>
            <w:r w:rsidR="001672AF">
              <w:rPr>
                <w:rFonts w:ascii="Times New Roman" w:hAnsi="Times New Roman"/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1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работы</w:t>
            </w:r>
          </w:p>
        </w:tc>
      </w:tr>
      <w:tr w:rsidR="001672AF" w:rsidTr="0027378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ОКЕИ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нено на отчетную дату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отклоне-ния</w:t>
            </w:r>
            <w:proofErr w:type="gramEnd"/>
          </w:p>
        </w:tc>
      </w:tr>
      <w:tr w:rsidR="001672AF" w:rsidTr="0027378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(наимено-вание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273781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2AF" w:rsidTr="00273781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50" w:rsidRP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0000000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00006031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1714070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25100000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00000000</w:t>
            </w:r>
          </w:p>
          <w:p w:rsidR="001672AF" w:rsidRDefault="007F4A5E" w:rsidP="00BC0750">
            <w:pPr>
              <w:pStyle w:val="a3"/>
              <w:rPr>
                <w:sz w:val="24"/>
                <w:szCs w:val="24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4101101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BC0750" w:rsidRDefault="00BC0750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40677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273781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AC3" w:rsidRDefault="00BC075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6783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82AC3" w:rsidRDefault="00BC075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</w:t>
      </w:r>
      <w:r w:rsidR="00167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МБУК «ЦКО»      </w:t>
      </w:r>
      <w:r w:rsidR="001672A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82AC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Шаповалова Л. А.</w:t>
      </w:r>
    </w:p>
    <w:p w:rsidR="00EF73C3" w:rsidRPr="00BC0750" w:rsidRDefault="0040677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E05BC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 w:rsidR="004E05BC">
        <w:rPr>
          <w:rFonts w:ascii="Times New Roman" w:hAnsi="Times New Roman"/>
          <w:sz w:val="24"/>
          <w:szCs w:val="24"/>
        </w:rPr>
        <w:t xml:space="preserve"> ЯНВАРЯ 2018</w:t>
      </w:r>
      <w:r w:rsidR="001672AF">
        <w:rPr>
          <w:rFonts w:ascii="Times New Roman" w:hAnsi="Times New Roman"/>
          <w:sz w:val="24"/>
          <w:szCs w:val="24"/>
        </w:rPr>
        <w:t xml:space="preserve"> г.</w:t>
      </w:r>
    </w:p>
    <w:sectPr w:rsidR="00EF73C3" w:rsidRPr="00BC0750" w:rsidSect="00167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0523"/>
    <w:multiLevelType w:val="hybridMultilevel"/>
    <w:tmpl w:val="1F06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2AF"/>
    <w:rsid w:val="00093930"/>
    <w:rsid w:val="000D04F1"/>
    <w:rsid w:val="001672AF"/>
    <w:rsid w:val="001C6F18"/>
    <w:rsid w:val="00273781"/>
    <w:rsid w:val="00275BC4"/>
    <w:rsid w:val="00406770"/>
    <w:rsid w:val="00494F0A"/>
    <w:rsid w:val="004E05BC"/>
    <w:rsid w:val="007E7266"/>
    <w:rsid w:val="007F4A5E"/>
    <w:rsid w:val="00A6783D"/>
    <w:rsid w:val="00BB78E1"/>
    <w:rsid w:val="00BC0750"/>
    <w:rsid w:val="00C82AC3"/>
    <w:rsid w:val="00CB12F5"/>
    <w:rsid w:val="00E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72A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72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1672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672A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lang w:eastAsia="en-US"/>
    </w:rPr>
  </w:style>
  <w:style w:type="character" w:customStyle="1" w:styleId="CharStyle9Exact">
    <w:name w:val="Char Style 9 Exact"/>
    <w:uiPriority w:val="99"/>
    <w:rsid w:val="001672A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No Spacing"/>
    <w:uiPriority w:val="1"/>
    <w:qFormat/>
    <w:rsid w:val="004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C157D-6F76-49AE-91A2-2EDDCD01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admin-post</dc:creator>
  <cp:keywords/>
  <dc:description/>
  <cp:lastModifiedBy>MBUCKO</cp:lastModifiedBy>
  <cp:revision>8</cp:revision>
  <cp:lastPrinted>2018-05-22T14:13:00Z</cp:lastPrinted>
  <dcterms:created xsi:type="dcterms:W3CDTF">2017-01-31T05:36:00Z</dcterms:created>
  <dcterms:modified xsi:type="dcterms:W3CDTF">2018-05-22T14:14:00Z</dcterms:modified>
</cp:coreProperties>
</file>